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FA0" w:rsidRDefault="00C52C27" w:rsidP="00C52C27">
      <w:pPr>
        <w:pStyle w:val="a3"/>
        <w:ind w:firstLineChars="100" w:firstLine="480"/>
      </w:pPr>
      <w:r>
        <w:rPr>
          <w:rFonts w:ascii="HY헤드라인M" w:eastAsia="HY헤드라인M"/>
          <w:color w:val="0000FF"/>
          <w:sz w:val="48"/>
          <w:shd w:val="clear" w:color="000000" w:fill="auto"/>
        </w:rPr>
        <w:t>시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 xml:space="preserve"> 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>설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 xml:space="preserve"> 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>현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 xml:space="preserve"> 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>황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>[2022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>년</w:t>
      </w:r>
      <w:r>
        <w:rPr>
          <w:rFonts w:ascii="HY헤드라인M" w:eastAsia="HY헤드라인M"/>
          <w:color w:val="0000FF"/>
          <w:sz w:val="48"/>
          <w:shd w:val="clear" w:color="000000" w:fill="auto"/>
        </w:rPr>
        <w:t>]</w:t>
      </w:r>
    </w:p>
    <w:p w:rsidR="00133FA0" w:rsidRDefault="00133FA0">
      <w:pPr>
        <w:pStyle w:val="a3"/>
        <w:spacing w:line="168" w:lineRule="auto"/>
      </w:pPr>
    </w:p>
    <w:p w:rsidR="00133FA0" w:rsidRDefault="00C52C27">
      <w:pPr>
        <w:pStyle w:val="a3"/>
        <w:spacing w:line="256" w:lineRule="auto"/>
      </w:pPr>
      <w:r>
        <w:rPr>
          <w:sz w:val="30"/>
          <w:shd w:val="clear" w:color="000000" w:fill="auto"/>
        </w:rPr>
        <w:t>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관악구민운동장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2007. 4. 10.(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>09. 8. 6.)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낙성대로</w:t>
            </w:r>
            <w:r>
              <w:rPr>
                <w:shd w:val="clear" w:color="000000" w:fill="auto"/>
              </w:rPr>
              <w:t xml:space="preserve"> 40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대지</w:t>
            </w:r>
            <w:r>
              <w:rPr>
                <w:shd w:val="clear" w:color="000000" w:fill="auto"/>
              </w:rPr>
              <w:t xml:space="preserve"> 8,628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관리사무실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325.16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지하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2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주차</w:t>
            </w:r>
            <w:r>
              <w:rPr>
                <w:shd w:val="clear" w:color="000000" w:fill="auto"/>
              </w:rPr>
              <w:t xml:space="preserve"> 34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 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관리사무실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축구장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테니스장</w:t>
            </w:r>
            <w:r>
              <w:rPr>
                <w:shd w:val="clear" w:color="000000" w:fill="auto"/>
              </w:rPr>
              <w:t>(4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농구장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족구장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축구장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대관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테니스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강습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농구장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족구장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무료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대여</w:t>
            </w:r>
            <w:r>
              <w:rPr>
                <w:shd w:val="clear" w:color="000000" w:fill="auto"/>
              </w:rPr>
              <w:t xml:space="preserve"> </w:t>
            </w:r>
          </w:p>
        </w:tc>
      </w:tr>
    </w:tbl>
    <w:p w:rsidR="00133FA0" w:rsidRDefault="00133FA0">
      <w:pPr>
        <w:pStyle w:val="a3"/>
        <w:wordWrap/>
        <w:spacing w:line="256" w:lineRule="auto"/>
      </w:pPr>
    </w:p>
    <w:p w:rsidR="00133FA0" w:rsidRDefault="00133FA0">
      <w:pPr>
        <w:pStyle w:val="a3"/>
        <w:spacing w:line="360" w:lineRule="auto"/>
      </w:pPr>
    </w:p>
    <w:p w:rsidR="00133FA0" w:rsidRDefault="00C52C27">
      <w:pPr>
        <w:pStyle w:val="a3"/>
        <w:spacing w:line="256" w:lineRule="auto"/>
      </w:pPr>
      <w:r>
        <w:rPr>
          <w:rFonts w:ascii="08서울남산체 B" w:eastAsia="08서울남산체 B"/>
          <w:sz w:val="30"/>
          <w:shd w:val="clear" w:color="000000" w:fill="auto"/>
        </w:rPr>
        <w:t>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관악제</w:t>
      </w:r>
      <w:r>
        <w:rPr>
          <w:rFonts w:ascii="08서울남산체 B" w:eastAsia="08서울남산체 B"/>
          <w:sz w:val="30"/>
          <w:shd w:val="clear" w:color="000000" w:fill="auto"/>
        </w:rPr>
        <w:t>2</w:t>
      </w:r>
      <w:r>
        <w:rPr>
          <w:rFonts w:ascii="08서울남산체 B" w:eastAsia="08서울남산체 B"/>
          <w:sz w:val="30"/>
          <w:shd w:val="clear" w:color="000000" w:fill="auto"/>
        </w:rPr>
        <w:t>구민운동장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2015. 4. 16.(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>15. 4. 16.)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약수암길</w:t>
            </w:r>
            <w:r>
              <w:rPr>
                <w:shd w:val="clear" w:color="000000" w:fill="auto"/>
              </w:rPr>
              <w:t xml:space="preserve"> 43-13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3,756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주차</w:t>
            </w:r>
            <w:r>
              <w:rPr>
                <w:shd w:val="clear" w:color="000000" w:fill="auto"/>
              </w:rPr>
              <w:t xml:space="preserve"> 59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  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관리사무실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축구장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야구장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풋살장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겸용</w:t>
            </w:r>
            <w:r>
              <w:rPr>
                <w:shd w:val="clear" w:color="000000" w:fill="auto"/>
              </w:rPr>
              <w:t>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축구장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풋살구장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야구장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대관</w:t>
            </w:r>
          </w:p>
        </w:tc>
      </w:tr>
    </w:tbl>
    <w:p w:rsidR="00133FA0" w:rsidRDefault="00133FA0">
      <w:pPr>
        <w:pStyle w:val="a3"/>
        <w:spacing w:line="256" w:lineRule="auto"/>
      </w:pPr>
    </w:p>
    <w:p w:rsidR="00133FA0" w:rsidRDefault="00133FA0">
      <w:pPr>
        <w:pStyle w:val="a3"/>
        <w:spacing w:line="360" w:lineRule="auto"/>
      </w:pPr>
    </w:p>
    <w:p w:rsidR="00133FA0" w:rsidRDefault="00C52C27">
      <w:pPr>
        <w:pStyle w:val="a3"/>
        <w:spacing w:line="256" w:lineRule="auto"/>
      </w:pPr>
      <w:r>
        <w:rPr>
          <w:rFonts w:ascii="08서울남산체 B" w:eastAsia="08서울남산체 B"/>
          <w:sz w:val="30"/>
          <w:shd w:val="clear" w:color="000000" w:fill="auto"/>
        </w:rPr>
        <w:t>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국사봉체육관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2010. 11. 15.(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>10. 10. 14.)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국회단지길</w:t>
            </w:r>
            <w:r>
              <w:rPr>
                <w:shd w:val="clear" w:color="000000" w:fill="auto"/>
              </w:rPr>
              <w:t xml:space="preserve"> 144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대지</w:t>
            </w:r>
            <w:r>
              <w:rPr>
                <w:shd w:val="clear" w:color="000000" w:fill="auto"/>
              </w:rPr>
              <w:t xml:space="preserve"> 3,973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2,955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지하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주차</w:t>
            </w:r>
            <w:r>
              <w:rPr>
                <w:shd w:val="clear" w:color="000000" w:fill="auto"/>
              </w:rPr>
              <w:t xml:space="preserve"> 32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거주자</w:t>
            </w:r>
            <w:r>
              <w:rPr>
                <w:shd w:val="clear" w:color="000000" w:fill="auto"/>
              </w:rPr>
              <w:t xml:space="preserve"> 17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 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배드민턴장</w:t>
            </w:r>
            <w:r>
              <w:rPr>
                <w:shd w:val="clear" w:color="000000" w:fill="auto"/>
              </w:rPr>
              <w:t>(10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샤워실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탈의실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사무실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등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강습</w:t>
            </w:r>
          </w:p>
        </w:tc>
      </w:tr>
    </w:tbl>
    <w:p w:rsidR="00133FA0" w:rsidRDefault="00133FA0">
      <w:pPr>
        <w:pStyle w:val="a3"/>
        <w:spacing w:line="256" w:lineRule="auto"/>
      </w:pPr>
    </w:p>
    <w:p w:rsidR="00133FA0" w:rsidRDefault="00133FA0">
      <w:pPr>
        <w:pStyle w:val="a3"/>
        <w:wordWrap/>
        <w:spacing w:line="360" w:lineRule="auto"/>
      </w:pPr>
    </w:p>
    <w:p w:rsidR="00133FA0" w:rsidRDefault="00C52C27">
      <w:pPr>
        <w:pStyle w:val="a3"/>
        <w:spacing w:line="256" w:lineRule="auto"/>
      </w:pPr>
      <w:r>
        <w:rPr>
          <w:rFonts w:ascii="08서울남산체 B"/>
          <w:sz w:val="30"/>
          <w:shd w:val="clear" w:color="000000" w:fill="auto"/>
        </w:rPr>
        <w:t>󰏚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미성체육관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2017. 7. 1.(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>17. 5. 30.)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난우</w:t>
            </w:r>
            <w:r>
              <w:rPr>
                <w:shd w:val="clear" w:color="000000" w:fill="auto"/>
              </w:rPr>
              <w:t>16</w:t>
            </w:r>
            <w:r>
              <w:rPr>
                <w:shd w:val="clear" w:color="000000" w:fill="auto"/>
              </w:rPr>
              <w:t>길</w:t>
            </w:r>
            <w:r>
              <w:rPr>
                <w:shd w:val="clear" w:color="000000" w:fill="auto"/>
              </w:rPr>
              <w:t xml:space="preserve"> 37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1,636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지하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2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주차</w:t>
            </w:r>
            <w:r>
              <w:rPr>
                <w:shd w:val="clear" w:color="000000" w:fill="auto"/>
              </w:rPr>
              <w:t xml:space="preserve"> 15</w:t>
            </w:r>
            <w:r>
              <w:rPr>
                <w:shd w:val="clear" w:color="000000" w:fill="auto"/>
              </w:rPr>
              <w:t>면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배드민턴장</w:t>
            </w:r>
            <w:r>
              <w:rPr>
                <w:shd w:val="clear" w:color="000000" w:fill="auto"/>
              </w:rPr>
              <w:t>(8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샤워실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탈의실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사무실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등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강습</w:t>
            </w:r>
          </w:p>
        </w:tc>
      </w:tr>
    </w:tbl>
    <w:p w:rsidR="00133FA0" w:rsidRDefault="00133FA0">
      <w:pPr>
        <w:pStyle w:val="a3"/>
        <w:spacing w:line="256" w:lineRule="auto"/>
      </w:pPr>
    </w:p>
    <w:p w:rsidR="00133FA0" w:rsidRDefault="00133FA0">
      <w:pPr>
        <w:pStyle w:val="a3"/>
        <w:wordWrap/>
        <w:spacing w:line="360" w:lineRule="auto"/>
      </w:pPr>
    </w:p>
    <w:p w:rsidR="00133FA0" w:rsidRDefault="00C52C27">
      <w:pPr>
        <w:pStyle w:val="a3"/>
        <w:spacing w:line="256" w:lineRule="auto"/>
      </w:pPr>
      <w:r>
        <w:rPr>
          <w:rFonts w:ascii="08서울남산체 B" w:eastAsia="08서울남산체 B"/>
          <w:sz w:val="30"/>
          <w:shd w:val="clear" w:color="000000" w:fill="auto"/>
        </w:rPr>
        <w:lastRenderedPageBreak/>
        <w:t>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청룡산체육관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2017. 9. 4.(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 xml:space="preserve">17. 6. 13.) 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관악로</w:t>
            </w:r>
            <w:r>
              <w:rPr>
                <w:shd w:val="clear" w:color="000000" w:fill="auto"/>
              </w:rPr>
              <w:t>5</w:t>
            </w:r>
            <w:r>
              <w:rPr>
                <w:shd w:val="clear" w:color="000000" w:fill="auto"/>
              </w:rPr>
              <w:t>길</w:t>
            </w:r>
            <w:r>
              <w:rPr>
                <w:shd w:val="clear" w:color="000000" w:fill="auto"/>
              </w:rPr>
              <w:t xml:space="preserve"> 91-42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684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 xml:space="preserve">)  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배드민턴장</w:t>
            </w:r>
            <w:r>
              <w:rPr>
                <w:shd w:val="clear" w:color="000000" w:fill="auto"/>
              </w:rPr>
              <w:t>(4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샤워실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탈의실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사무실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등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강습</w:t>
            </w:r>
          </w:p>
        </w:tc>
      </w:tr>
    </w:tbl>
    <w:p w:rsidR="00133FA0" w:rsidRDefault="00133FA0">
      <w:pPr>
        <w:pStyle w:val="a3"/>
        <w:spacing w:line="256" w:lineRule="auto"/>
      </w:pPr>
    </w:p>
    <w:p w:rsidR="00133FA0" w:rsidRDefault="00133FA0">
      <w:pPr>
        <w:pStyle w:val="a3"/>
        <w:wordWrap/>
        <w:spacing w:line="360" w:lineRule="auto"/>
      </w:pPr>
    </w:p>
    <w:p w:rsidR="00133FA0" w:rsidRDefault="00C52C27">
      <w:pPr>
        <w:pStyle w:val="a3"/>
        <w:spacing w:line="256" w:lineRule="auto"/>
      </w:pPr>
      <w:r>
        <w:rPr>
          <w:rFonts w:ascii="08서울남산체 B" w:eastAsia="08서울남산체 B"/>
          <w:sz w:val="30"/>
          <w:shd w:val="clear" w:color="000000" w:fill="auto"/>
        </w:rPr>
        <w:t>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장군봉체육관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2017. 9. 4.(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>17. 9. 4.)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남부순환로</w:t>
            </w:r>
            <w:r>
              <w:rPr>
                <w:shd w:val="clear" w:color="000000" w:fill="auto"/>
              </w:rPr>
              <w:t>194</w:t>
            </w:r>
            <w:r>
              <w:rPr>
                <w:shd w:val="clear" w:color="000000" w:fill="auto"/>
              </w:rPr>
              <w:t>길</w:t>
            </w:r>
            <w:r>
              <w:rPr>
                <w:shd w:val="clear" w:color="000000" w:fill="auto"/>
              </w:rPr>
              <w:t xml:space="preserve"> 81-12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597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>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배드민턴장</w:t>
            </w:r>
            <w:r>
              <w:rPr>
                <w:shd w:val="clear" w:color="000000" w:fill="auto"/>
              </w:rPr>
              <w:t>(5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샤워실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탈의실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사무실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등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강습</w:t>
            </w:r>
          </w:p>
        </w:tc>
      </w:tr>
    </w:tbl>
    <w:p w:rsidR="00133FA0" w:rsidRDefault="00133FA0">
      <w:pPr>
        <w:pStyle w:val="a3"/>
        <w:spacing w:line="256" w:lineRule="auto"/>
      </w:pPr>
    </w:p>
    <w:p w:rsidR="00133FA0" w:rsidRDefault="00133FA0">
      <w:pPr>
        <w:pStyle w:val="a3"/>
        <w:wordWrap/>
        <w:spacing w:line="360" w:lineRule="auto"/>
      </w:pPr>
    </w:p>
    <w:p w:rsidR="00133FA0" w:rsidRDefault="00C52C27">
      <w:pPr>
        <w:pStyle w:val="a3"/>
        <w:spacing w:line="256" w:lineRule="auto"/>
      </w:pPr>
      <w:r>
        <w:rPr>
          <w:rFonts w:ascii="08서울남산체 B" w:eastAsia="08서울남산체 B"/>
          <w:sz w:val="30"/>
          <w:shd w:val="clear" w:color="000000" w:fill="auto"/>
        </w:rPr>
        <w:t></w:t>
      </w:r>
      <w:r>
        <w:rPr>
          <w:rFonts w:ascii="08서울남산체 B" w:eastAsia="08서울남산체 B"/>
          <w:sz w:val="30"/>
          <w:shd w:val="clear" w:color="000000" w:fill="auto"/>
        </w:rPr>
        <w:t xml:space="preserve"> </w:t>
      </w:r>
      <w:r>
        <w:rPr>
          <w:rFonts w:ascii="08서울남산체 B" w:eastAsia="08서울남산체 B"/>
          <w:sz w:val="30"/>
          <w:shd w:val="clear" w:color="000000" w:fill="auto"/>
        </w:rPr>
        <w:t>선우체육관</w:t>
      </w:r>
    </w:p>
    <w:tbl>
      <w:tblPr>
        <w:tblOverlap w:val="never"/>
        <w:tblW w:w="946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2"/>
        <w:gridCol w:w="7932"/>
      </w:tblGrid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수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탁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일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2019. 6. 1.(</w:t>
            </w:r>
            <w:r>
              <w:rPr>
                <w:shd w:val="clear" w:color="000000" w:fill="auto"/>
              </w:rPr>
              <w:t>사용승인일</w:t>
            </w:r>
            <w:r>
              <w:rPr>
                <w:shd w:val="clear" w:color="000000" w:fill="auto"/>
              </w:rPr>
              <w:t xml:space="preserve">: </w:t>
            </w:r>
            <w:r>
              <w:rPr>
                <w:shd w:val="clear" w:color="000000" w:fill="auto"/>
              </w:rPr>
              <w:t>’</w:t>
            </w:r>
            <w:r>
              <w:rPr>
                <w:shd w:val="clear" w:color="000000" w:fill="auto"/>
              </w:rPr>
              <w:t>19. 5. 15.)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bookmarkStart w:id="0" w:name="_GoBack" w:colFirst="2" w:colLast="2"/>
            <w:r>
              <w:rPr>
                <w:shd w:val="clear" w:color="000000" w:fill="auto"/>
              </w:rPr>
              <w:t>위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치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서울특별시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관악구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문성로</w:t>
            </w:r>
            <w:r>
              <w:rPr>
                <w:shd w:val="clear" w:color="000000" w:fill="auto"/>
              </w:rPr>
              <w:t xml:space="preserve"> 16</w:t>
            </w:r>
            <w:r>
              <w:rPr>
                <w:shd w:val="clear" w:color="000000" w:fill="auto"/>
              </w:rPr>
              <w:t>다길</w:t>
            </w:r>
            <w:r>
              <w:rPr>
                <w:shd w:val="clear" w:color="000000" w:fill="auto"/>
              </w:rPr>
              <w:t xml:space="preserve"> 133-70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규</w:t>
            </w:r>
            <w:r>
              <w:rPr>
                <w:shd w:val="clear" w:color="000000" w:fill="auto"/>
              </w:rPr>
              <w:t xml:space="preserve">    </w:t>
            </w:r>
            <w:r>
              <w:rPr>
                <w:shd w:val="clear" w:color="000000" w:fill="auto"/>
              </w:rPr>
              <w:t>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연면적</w:t>
            </w:r>
            <w:r>
              <w:rPr>
                <w:shd w:val="clear" w:color="000000" w:fill="auto"/>
              </w:rPr>
              <w:t xml:space="preserve"> 750</w:t>
            </w:r>
            <w:r>
              <w:rPr>
                <w:rFonts w:ascii="08서울한강체 M"/>
                <w:shd w:val="clear" w:color="000000" w:fill="auto"/>
              </w:rPr>
              <w:t>㎡</w:t>
            </w:r>
            <w:r>
              <w:rPr>
                <w:shd w:val="clear" w:color="000000" w:fill="auto"/>
              </w:rPr>
              <w:t>(</w:t>
            </w:r>
            <w:r>
              <w:rPr>
                <w:shd w:val="clear" w:color="000000" w:fill="auto"/>
              </w:rPr>
              <w:t>지상</w:t>
            </w:r>
            <w:r>
              <w:rPr>
                <w:shd w:val="clear" w:color="000000" w:fill="auto"/>
              </w:rPr>
              <w:t>1</w:t>
            </w:r>
            <w:r>
              <w:rPr>
                <w:shd w:val="clear" w:color="000000" w:fill="auto"/>
              </w:rPr>
              <w:t>층</w:t>
            </w:r>
            <w:r>
              <w:rPr>
                <w:shd w:val="clear" w:color="000000" w:fill="auto"/>
              </w:rPr>
              <w:t>)</w:t>
            </w:r>
          </w:p>
        </w:tc>
      </w:tr>
      <w:bookmarkEnd w:id="0"/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주요시설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배드민턴장</w:t>
            </w:r>
            <w:r>
              <w:rPr>
                <w:shd w:val="clear" w:color="000000" w:fill="auto"/>
              </w:rPr>
              <w:t>(4</w:t>
            </w:r>
            <w:r>
              <w:rPr>
                <w:shd w:val="clear" w:color="000000" w:fill="auto"/>
              </w:rPr>
              <w:t>면</w:t>
            </w:r>
            <w:r>
              <w:rPr>
                <w:shd w:val="clear" w:color="000000" w:fill="auto"/>
              </w:rPr>
              <w:t xml:space="preserve">), </w:t>
            </w:r>
            <w:r>
              <w:rPr>
                <w:shd w:val="clear" w:color="000000" w:fill="auto"/>
              </w:rPr>
              <w:t>샤워실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및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탈의실</w:t>
            </w:r>
            <w:r>
              <w:rPr>
                <w:shd w:val="clear" w:color="000000" w:fill="auto"/>
              </w:rPr>
              <w:t xml:space="preserve">, </w:t>
            </w:r>
            <w:r>
              <w:rPr>
                <w:shd w:val="clear" w:color="000000" w:fill="auto"/>
              </w:rPr>
              <w:t>사무실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등</w:t>
            </w:r>
          </w:p>
        </w:tc>
      </w:tr>
      <w:tr w:rsidR="00133FA0">
        <w:trPr>
          <w:trHeight w:val="296"/>
        </w:trPr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  <w:jc w:val="center"/>
            </w:pPr>
            <w:r>
              <w:rPr>
                <w:shd w:val="clear" w:color="000000" w:fill="auto"/>
              </w:rPr>
              <w:t>운영프로그램</w:t>
            </w:r>
          </w:p>
        </w:tc>
        <w:tc>
          <w:tcPr>
            <w:tcW w:w="793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33FA0" w:rsidRDefault="00C52C27">
            <w:pPr>
              <w:pStyle w:val="a3"/>
              <w:wordWrap/>
              <w:spacing w:line="240" w:lineRule="auto"/>
            </w:pP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배드민턴</w:t>
            </w:r>
            <w:r>
              <w:rPr>
                <w:shd w:val="clear" w:color="000000" w:fill="auto"/>
              </w:rPr>
              <w:t xml:space="preserve"> </w:t>
            </w:r>
            <w:r>
              <w:rPr>
                <w:shd w:val="clear" w:color="000000" w:fill="auto"/>
              </w:rPr>
              <w:t>강습</w:t>
            </w:r>
          </w:p>
        </w:tc>
      </w:tr>
    </w:tbl>
    <w:p w:rsidR="00133FA0" w:rsidRDefault="00133FA0">
      <w:pPr>
        <w:pStyle w:val="a3"/>
        <w:spacing w:line="232" w:lineRule="auto"/>
      </w:pPr>
    </w:p>
    <w:sectPr w:rsidR="00133FA0">
      <w:endnotePr>
        <w:numFmt w:val="decimal"/>
      </w:endnotePr>
      <w:type w:val="continuous"/>
      <w:pgSz w:w="11906" w:h="16837"/>
      <w:pgMar w:top="850" w:right="850" w:bottom="850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08서울한강체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08서울남산체 B">
    <w:panose1 w:val="02020603020101020101"/>
    <w:charset w:val="81"/>
    <w:family w:val="roman"/>
    <w:pitch w:val="variable"/>
    <w:sig w:usb0="800002A7" w:usb1="39D7FCFB" w:usb2="00000010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8DC"/>
    <w:multiLevelType w:val="multilevel"/>
    <w:tmpl w:val="503221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850231"/>
    <w:multiLevelType w:val="multilevel"/>
    <w:tmpl w:val="8DCE7B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32055"/>
    <w:multiLevelType w:val="multilevel"/>
    <w:tmpl w:val="1220974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B7055"/>
    <w:multiLevelType w:val="multilevel"/>
    <w:tmpl w:val="5E6812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B4254"/>
    <w:multiLevelType w:val="multilevel"/>
    <w:tmpl w:val="9D0417F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781F1E"/>
    <w:multiLevelType w:val="multilevel"/>
    <w:tmpl w:val="EF701D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AD6596"/>
    <w:multiLevelType w:val="multilevel"/>
    <w:tmpl w:val="F8A442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D42512"/>
    <w:multiLevelType w:val="multilevel"/>
    <w:tmpl w:val="9B3A91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931193"/>
    <w:multiLevelType w:val="multilevel"/>
    <w:tmpl w:val="D9286C5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0603C3"/>
    <w:multiLevelType w:val="multilevel"/>
    <w:tmpl w:val="EE34E9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FA0"/>
    <w:rsid w:val="00133FA0"/>
    <w:rsid w:val="00C5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E681B-941F-4093-9F46-FDF813F3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xl107">
    <w:name w:val="xl107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09">
    <w:name w:val="xl109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08">
    <w:name w:val="xl108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0">
    <w:name w:val="xl110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1">
    <w:name w:val="xl11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2">
    <w:name w:val="xl112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4">
    <w:name w:val="xl11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5E5E5"/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5">
    <w:name w:val="xl115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5E5E5"/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6">
    <w:name w:val="xl116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5E5E5"/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7">
    <w:name w:val="xl117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5E5E5"/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118">
    <w:name w:val="xl118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5E5E5"/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74">
    <w:name w:val="xl74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08서울한강체 M" w:eastAsia="08서울한강체 M"/>
      <w:color w:val="000000"/>
      <w:sz w:val="56"/>
    </w:rPr>
  </w:style>
  <w:style w:type="paragraph" w:customStyle="1" w:styleId="xl75">
    <w:name w:val="xl75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08서울한강체 M" w:eastAsia="08서울한강체 M"/>
      <w:color w:val="000000"/>
      <w:sz w:val="56"/>
    </w:rPr>
  </w:style>
  <w:style w:type="paragraph" w:customStyle="1" w:styleId="xl76">
    <w:name w:val="xl76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08서울한강체 M" w:eastAsia="08서울한강체 M"/>
      <w:color w:val="000000"/>
      <w:sz w:val="56"/>
    </w:rPr>
  </w:style>
  <w:style w:type="paragraph" w:customStyle="1" w:styleId="xl78">
    <w:name w:val="xl78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85">
    <w:name w:val="xl85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3F4E3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6">
    <w:name w:val="xl86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Arial" w:eastAsia="Arial"/>
      <w:color w:val="000000"/>
    </w:rPr>
  </w:style>
  <w:style w:type="paragraph" w:customStyle="1" w:styleId="xl88">
    <w:name w:val="xl88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90">
    <w:name w:val="xl90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7">
    <w:name w:val="xl87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Arial" w:eastAsia="Arial"/>
      <w:color w:val="000000"/>
    </w:rPr>
  </w:style>
  <w:style w:type="paragraph" w:customStyle="1" w:styleId="xl93">
    <w:name w:val="xl93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F52525"/>
      <w:sz w:val="24"/>
    </w:rPr>
  </w:style>
  <w:style w:type="paragraph" w:customStyle="1" w:styleId="xl67">
    <w:name w:val="xl67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08서울한강체 M" w:eastAsia="08서울한강체 M"/>
      <w:color w:val="000000"/>
      <w:sz w:val="18"/>
    </w:rPr>
  </w:style>
  <w:style w:type="paragraph" w:customStyle="1" w:styleId="xl104">
    <w:name w:val="xl104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4"/>
    </w:rPr>
  </w:style>
  <w:style w:type="paragraph" w:customStyle="1" w:styleId="xl80">
    <w:name w:val="xl80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08서울한강체 M" w:eastAsia="08서울한강체 M"/>
      <w:color w:val="000000"/>
      <w:sz w:val="56"/>
    </w:rPr>
  </w:style>
  <w:style w:type="paragraph" w:customStyle="1" w:styleId="xl82">
    <w:name w:val="xl82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FF"/>
    </w:rPr>
  </w:style>
  <w:style w:type="paragraph" w:customStyle="1" w:styleId="xl84">
    <w:name w:val="xl84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E3F4E3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89">
    <w:name w:val="xl89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Arial" w:eastAsia="Arial"/>
      <w:color w:val="000000"/>
    </w:rPr>
  </w:style>
  <w:style w:type="paragraph" w:customStyle="1" w:styleId="xl91">
    <w:name w:val="xl91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92">
    <w:name w:val="xl92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BBBBBB"/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FF"/>
      <w:sz w:val="24"/>
    </w:rPr>
  </w:style>
  <w:style w:type="paragraph" w:customStyle="1" w:styleId="xl97">
    <w:name w:val="xl97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18"/>
    </w:rPr>
  </w:style>
  <w:style w:type="paragraph" w:customStyle="1" w:styleId="xl98">
    <w:name w:val="xl98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94">
    <w:name w:val="xl94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FF"/>
      <w:sz w:val="24"/>
    </w:rPr>
  </w:style>
  <w:style w:type="paragraph" w:customStyle="1" w:styleId="xl95">
    <w:name w:val="xl95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105">
    <w:name w:val="xl105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106">
    <w:name w:val="xl106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102">
    <w:name w:val="xl102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100">
    <w:name w:val="xl100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101">
    <w:name w:val="xl101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</w:rPr>
  </w:style>
  <w:style w:type="paragraph" w:customStyle="1" w:styleId="xl66">
    <w:name w:val="xl66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b/>
      <w:color w:val="000000"/>
      <w:sz w:val="26"/>
    </w:rPr>
  </w:style>
  <w:style w:type="paragraph" w:customStyle="1" w:styleId="xl69">
    <w:name w:val="xl69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6"/>
    </w:rPr>
  </w:style>
  <w:style w:type="paragraph" w:customStyle="1" w:styleId="xl68">
    <w:name w:val="xl68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6"/>
    </w:rPr>
  </w:style>
  <w:style w:type="paragraph" w:customStyle="1" w:styleId="xl70">
    <w:name w:val="xl70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right"/>
      <w:textAlignment w:val="center"/>
    </w:pPr>
    <w:rPr>
      <w:rFonts w:ascii="맑은 고딕" w:eastAsia="맑은 고딕"/>
      <w:color w:val="000000"/>
      <w:sz w:val="26"/>
    </w:rPr>
  </w:style>
  <w:style w:type="paragraph" w:customStyle="1" w:styleId="xl71">
    <w:name w:val="xl71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00"/>
      <w:sz w:val="26"/>
    </w:rPr>
  </w:style>
  <w:style w:type="paragraph" w:customStyle="1" w:styleId="xl72">
    <w:name w:val="xl72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6"/>
    </w:rPr>
  </w:style>
  <w:style w:type="paragraph" w:customStyle="1" w:styleId="xl73">
    <w:name w:val="xl73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00"/>
      <w:sz w:val="26"/>
    </w:rPr>
  </w:style>
  <w:style w:type="paragraph" w:customStyle="1" w:styleId="xl77">
    <w:name w:val="xl77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00"/>
      <w:sz w:val="26"/>
    </w:rPr>
  </w:style>
  <w:style w:type="paragraph" w:customStyle="1" w:styleId="xl81">
    <w:name w:val="xl81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ottom"/>
    </w:pPr>
    <w:rPr>
      <w:rFonts w:ascii="08서울한강체 M" w:eastAsia="08서울한강체 M"/>
      <w:color w:val="000000"/>
      <w:sz w:val="26"/>
    </w:rPr>
  </w:style>
  <w:style w:type="paragraph" w:customStyle="1" w:styleId="xl79">
    <w:name w:val="xl79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08서울한강체 M" w:eastAsia="08서울한강체 M"/>
      <w:color w:val="000000"/>
      <w:sz w:val="26"/>
    </w:rPr>
  </w:style>
  <w:style w:type="paragraph" w:customStyle="1" w:styleId="xl83">
    <w:name w:val="xl83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vanjoonsug</dc:creator>
  <cp:lastModifiedBy>김재석</cp:lastModifiedBy>
  <cp:revision>2</cp:revision>
  <dcterms:created xsi:type="dcterms:W3CDTF">2020-08-06T23:31:00Z</dcterms:created>
  <dcterms:modified xsi:type="dcterms:W3CDTF">2022-09-16T05:47:00Z</dcterms:modified>
</cp:coreProperties>
</file>